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FF" w:rsidRDefault="001151FF" w:rsidP="002B767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Приказ Министерства спорта РФ от 20 марта 2013 г. № 123 “Об утверждении Федерального стандарта спортивной подготовки по виду </w:t>
      </w:r>
      <w:r w:rsidR="002B76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спорта бокс”</w:t>
      </w:r>
    </w:p>
    <w:p w:rsidR="0075791A" w:rsidRPr="00B64638" w:rsidRDefault="0075791A" w:rsidP="002B767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51FF" w:rsidRPr="00B64638" w:rsidRDefault="001151FF" w:rsidP="007579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0"/>
      <w:bookmarkEnd w:id="1"/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1 статьи 34 Федерального закона от 14.12.2007 № 329-ФЗ «О физической культуре и спорте в Российской Федерации» (Собрание законодательства Российской Федерации, 2007, № 50, ст. 6242; 2008, № 30 (ч. 2), ст. 3616, № 52 (ч. 1), ст. 6236; 2009, № 19, ст. 2272, № 29, ст. 3612, № 48, ст. 5726, № 51, ст. 6150; 2010, № 19, ст. 2290, № 31, ст. 4165, № 49, ст. 6417; № 51 (ч. 3), ст. 6810; 2011, № 9, ст. 1207, № 17, ст. 2317, № 30 (ч. 1), ст. 4596, № 45, ст. 6331, № 49 (ч. 5), ст. 7062, № 50, ст. 7354, № 50, ст. 7355, 2012, № 29, ст. 3988, № 31, ст. 4325, № 50 (ч. 5), ст. 6960, № 53 (ч. 1), ст. 7582) и подпунктом 4.2.27. Положения о Министерстве спорта Российской Федерации, утвержденного постановлением Правительства Российской Федерации от 19.06.2012 № 607 (Собрание законодательства Российской Федерации, 2012, № 26, ст. 3525) приказываю: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По-видимому, в тексте предыдущего абзаца допущена опечатка. Здесь и далее по тексту дату названного Федерального закона следует читать как "04.12.2007 г."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</w:t>
      </w:r>
      <w:hyperlink r:id="rId6" w:anchor="10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Федеральный стандарт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 подготовки по виду спорта бокс.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2. Контроль за исполнением настоящего приказа оставляю за собой.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450"/>
      </w:tblGrid>
      <w:tr w:rsidR="001151FF" w:rsidRPr="00B64638" w:rsidTr="001151FF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В.Л. Мутко </w:t>
            </w:r>
          </w:p>
        </w:tc>
      </w:tr>
    </w:tbl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 в Минюсте РФ 30 мая 2013 г.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№ 28598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Федеральный стандарт</w:t>
      </w: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спортивной подготовки по виду спорта бокс</w:t>
      </w: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(утв. </w:t>
      </w:r>
      <w:hyperlink r:id="rId7" w:anchor="0" w:history="1">
        <w:r w:rsidRPr="00B64638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Минспорта РФ от 20 марта 2013 г. № 123)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Федеральный стандарт спортивной подготовки по виду спорта бокс (далее - ФССП) разработан на основании Федерального закона от 14.12.2007 № 329-ФЗ «О физической культуре и спорте в Российской Федерации» (далее - Федеральный закон) (Собрание законодательства Российской Федерации, 2007, № 50, ст. 6242; 2008, № 30 (ч. 2), ст. 3616, № 52 (ч. 1), ст. 6236; 2009, № 19, ст. 2272, № 29, ст. 3612, № 48, ст. 5726, № 51, ст. 6150; 2010, № 19, ст. 2290, № 31, ст. 4165, № 49, ст. 6417; № 51 (ч. 3), ст. 6810; 2011, № 9, ст. 1207, № 17, ст. 2317, № 30 (ч. 1), ст. 4596, № 45, ст. 6331, № 49 (ч. 5), ст. 7062, № 50, ст. 7354, № 50, ст. 7355, 2012, № 29, ст. 3988, № 31, ст. 4325, № 50 (ч. 5), ст. 6960, № 53 (ч. 1), ст. 7582) и Положения о Министерстве спорта Российской Федерации, утвержденного постановлением Правительства Российской Федерации от 19.06.2012 № 607 (Собрание законодательства Российской Федерации, 2012, № 26, ст. 3525)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1. Программа спортивной подготовки по виду спорта бокс (далее - Программа) должна иметь следующую структуру и содержание: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титульный лист;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пояснительную записку;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нормативную часть;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методическую часть;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систему контроля и зачетные требования;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перечень информационного обеспечения;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план физкультурных мероприятий и спортивных мероприятий.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1.1. На «Титульном листе» Программы указывается: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наименование вида спорта;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наименование организации, осуществляющей спортивную подготовку;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название Программы;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название федерального стандарта спортивной подготовки, на основе которого разработана Программа;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срок реализации Программы;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год составления Программы.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1.2. В «Пояснительной записке»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1.3. «Нормативная часть» Программы должна содержать: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бокс (</w:t>
      </w:r>
      <w:hyperlink r:id="rId8" w:anchor="11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Приложение № 1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ФССП);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соотношение объемов тренировочного процесса по видам спортивной подготовки на этапах спортивной подготовки по виду спорта бокс (</w:t>
      </w:r>
      <w:hyperlink r:id="rId9" w:anchor="12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Приложение № 2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ФССП);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планируемые показатели соревновательной деятельности по виду спорта бокс (</w:t>
      </w:r>
      <w:hyperlink r:id="rId10" w:anchor="13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Приложение № 3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ФССП);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режимы тренировочной работы;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медицинские, возрастные и психофизические требования к лицам, проходящим спортивную подготовку;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предельные тренировочные нагрузки;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минимальный и предельный объем соревновательной деятельности;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требования к экипировке, спортивному инвентарю и оборудованию;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требования к количественному и качественному составу групп подготовки;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объем индивидуальной спортивной подготовки;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структуру годичного цикла (название и продолжительность периодов, этапов, мезоциклов).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1.4. «Методическая часть» Программы должна содержать: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рекомендуемые объемы тренировочных и соревновательных нагрузок;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рекомендации по планированию спортивных результатов;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требования к организации и проведению врачебно-педагогического, психологического и биохимического контроля;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программный материал для практических занятий по каждому этапу подготовки с разбивкой на периоды подготовки;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рекомендации по организации психологической подготовки;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планы применения восстановительных средств;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планы антидопинговых мероприятий;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планы инструкторской и судейской практики.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1.5. «Система контроля и зачетные требования» Программы должны включать: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бокс (</w:t>
      </w:r>
      <w:hyperlink r:id="rId11" w:anchor="14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Приложение № 4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ФССП);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1.6. «Перечень информационного обеспечения»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 и при прохождении спортивной подготовки лицами, проходящими спортивную подготовку.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бокс (спортивных дисциплин)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2. Нормативы по видам спортивной подготовки и их соотношение на этапах спортивной подготовки в группах, занимающихся видом спорта бокс, включают в себя: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r:id="rId12" w:anchor="15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Приложение № 5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ФССП).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r:id="rId13" w:anchor="16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Приложение № 6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ФССП).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r:id="rId14" w:anchor="17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Приложение № 7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ФССП).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r:id="rId15" w:anchor="18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Приложение № 8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ФССП).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2.5. Нормативы максимального объема тренировочной нагрузки (</w:t>
      </w:r>
      <w:hyperlink r:id="rId16" w:anchor="19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Приложение № 9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ФССП).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3. Требования к участию в спортивных соревнованиях лиц, проходящих спортивную подготовку: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соответствие возраста и пола участника положению (регламенту) об официальных спортивных соревнованиях и правилам вида спорта бокс;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бокс;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выполнение плана спортивной подготовки;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прохождение предварительного соревновательного отбора;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наличие соответствующего медицинского заключения о допуске к участию в спортивных соревнованиях;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Результатом реализации Программы является: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5.1. На этапе начальной подготовки: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устойчивого интереса к занятиям спортом;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формирование широкого круга двигательных умений и навыков;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освоение основ техники по виду спорта бокс;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всестороннее гармоничное развитие физических качеств;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укрепление здоровья спортсменов;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отбор перспективных юных спортсменов для дальнейших занятий по виду спорта бокс.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5.2. На тренировочном этапе (этапе спортивной специализации):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приобретение опыта и достижение стабильности выступления на официальных спортивных соревнованиях по виду спорта бокс;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формирование спортивной мотивации;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укрепление здоровья спортсменов.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5.3. На этапе совершенствования спортивного мастерства: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повышение функциональных возможностей организма спортсменов;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поддержание высокого уровня спортивной мотивации;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сохранение здоровья спортсменов.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5.4. На этапе высшего спортивного мастерства: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достижение результатов уровня спортивных сборных команд Российской Федерации;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Система спортивного отбора включает: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а) массовый просмотр и тестирование юношей и девушек с целью ориентирования их на занятия спортом;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б) отбор перспективных юных спортсменов для комплектования групп спортивной подготовки по виду спорта бокс;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в) просмотр и отбор перспективных юных спортсменов на тренировочных сборах и соревнованиях.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V. Особенности осуществления спортивной подготовки по отдельным спортивным дисциплинам по виду спорта бокс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9. Особенности осуществления спортивной подготовки в зависимости от весовых категорий определяются в Программе и учитываются при: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составлении планов спортивной подготовки, начиная с тренировочного этапа (этапа спортивной специализации);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составлении плана физкультурных мероприятий и спортивных мероприятий.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11. Основными формами осуществления спортивной подготовки являются: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групповые и индивидуальные тренировочные и теоретические занятия;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работа по индивидуальным планам;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тренировочные сборы;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участие в спортивных соревнованиях и мероприятиях;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инструкторская и судейская практика;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медико-восстановительные мероприятия;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тестирование и контроль.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 преподавателя) по виду спорта бокс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14. 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r:id="rId17" w:anchor="101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Приложение № 10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ФССП).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15. Порядок формирования групп спортивной подготовки по виду спорта бокс определяется организациями, осуществляющими спортивную подготовку, самостоятельно.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17. С учетом специфики вида спорта бокс определяются следующие особенности спортивной подготовки: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в зависимости от условий и организации занятий, а также условий проведения спортивных соревнований, подготовка по виду спорта бокс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19. Требования к кадрам организаций, осуществляющих спортивную подготовку: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19.1.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 916н (зарегистрирован Минюстом России 14.10.2011, регистрационный № 22054) (далее - ЕКСД), в том числе следующим требованиям: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19.2. Лица, не имеющие специальной подготовки или стажа работы, установленных в разделе «Требования к квалификации»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должности так же, как и лица, имеющие специальную подготовку и стаж работы</w:t>
      </w:r>
      <w:hyperlink r:id="rId18" w:anchor="111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*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наличие тренировочного спортивного зала;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наличие тренажерного зала;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наличие раздевалок, душевых;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наличие медицинского кабинета оборудованного в соответствии с приказом Минздравсоцразвития России от 09.08.2010 № 613н «Об утверждении Порядка оказания медицинской помощи при проведении физкультурных и спортивных мероприятий» (зарегистрирован Минюстом России 14.09.2010, регистрационный № 18428);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обеспечение оборудованием и спортивным инвентарем, необходимыми для прохождения спортивной подготовки (</w:t>
      </w:r>
      <w:hyperlink r:id="rId19" w:anchor="10111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Приложение № 11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ФССП);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обеспечение спортивной экипировкой (</w:t>
      </w:r>
      <w:hyperlink r:id="rId20" w:anchor="10112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Приложение № 12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ФССП);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обеспечение проезда к месту проведения спортивных мероприятий и обратно;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обеспечение питанием и проживанием в период проведения спортивных мероприятий;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* пункт 6 ЕКСД.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Приложение № 1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hyperlink r:id="rId21" w:anchor="10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Федеральному стандарту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>подготовки по виду спорта бокс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Продолжительность этапов спортивной подготовки,</w:t>
      </w: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бокс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2694"/>
        <w:gridCol w:w="2053"/>
        <w:gridCol w:w="2108"/>
      </w:tblGrid>
      <w:tr w:rsidR="001151FF" w:rsidRPr="00B64638" w:rsidTr="006C0647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Этапы спортивной подготовки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Продолжительность этапов (в годах)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Минимальный возраст для зачисления в группы (лет)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Наполняемость групп (человек) </w:t>
            </w:r>
          </w:p>
        </w:tc>
      </w:tr>
      <w:tr w:rsidR="001151FF" w:rsidRPr="00B64638" w:rsidTr="006C0647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Этап начальной подготовки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12-15 </w:t>
            </w:r>
          </w:p>
        </w:tc>
      </w:tr>
      <w:tr w:rsidR="001151FF" w:rsidRPr="00B64638" w:rsidTr="006C0647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Тренировочный этап (этап спортивной специализации)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10-12 </w:t>
            </w:r>
          </w:p>
        </w:tc>
      </w:tr>
      <w:tr w:rsidR="001151FF" w:rsidRPr="00B64638" w:rsidTr="006C0647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4-7 </w:t>
            </w:r>
          </w:p>
        </w:tc>
      </w:tr>
      <w:tr w:rsidR="001151FF" w:rsidRPr="00B64638" w:rsidTr="006C0647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высшего спортивного мастерства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Без ограничений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1-4 </w:t>
            </w:r>
          </w:p>
        </w:tc>
      </w:tr>
    </w:tbl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Приложение № 2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hyperlink r:id="rId22" w:anchor="10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Федеральному стандарту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>подготовки по виду спорта бокс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Соотношение объемов тренировочного процесса по видам подготовки на этапах спортивной подготовки по виду спорта бокс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470"/>
        <w:gridCol w:w="895"/>
        <w:gridCol w:w="818"/>
        <w:gridCol w:w="1060"/>
        <w:gridCol w:w="2284"/>
        <w:gridCol w:w="1503"/>
      </w:tblGrid>
      <w:tr w:rsidR="001151FF" w:rsidRPr="00B64638" w:rsidTr="00557C0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Разделы подготовки </w:t>
            </w:r>
          </w:p>
        </w:tc>
        <w:tc>
          <w:tcPr>
            <w:tcW w:w="0" w:type="auto"/>
            <w:gridSpan w:val="6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Этапы и годы спортивной подготовки </w:t>
            </w:r>
          </w:p>
        </w:tc>
      </w:tr>
      <w:tr w:rsidR="001151FF" w:rsidRPr="00B64638" w:rsidTr="00557C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начальной подготовки </w:t>
            </w:r>
          </w:p>
        </w:tc>
        <w:tc>
          <w:tcPr>
            <w:tcW w:w="0" w:type="auto"/>
            <w:gridSpan w:val="2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Тренировочный этап (этап спортивной специализации) </w:t>
            </w:r>
          </w:p>
        </w:tc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высшего спортивного мастерства </w:t>
            </w:r>
          </w:p>
        </w:tc>
      </w:tr>
      <w:tr w:rsidR="001151FF" w:rsidRPr="00B64638" w:rsidTr="00557C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год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года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двух лет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двух лет </w:t>
            </w: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1FF" w:rsidRPr="00B64638" w:rsidTr="00557C02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50-64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46-60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36-46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24-30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25-33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25-32 </w:t>
            </w:r>
          </w:p>
        </w:tc>
      </w:tr>
      <w:tr w:rsidR="001151FF" w:rsidRPr="00B64638" w:rsidTr="00557C02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Специальная физическая подготовка (%)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18-23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18-23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20-26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24-30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23-29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18-24 </w:t>
            </w:r>
          </w:p>
        </w:tc>
      </w:tr>
      <w:tr w:rsidR="001151FF" w:rsidRPr="00B64638" w:rsidTr="00557C02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Технико-тактическая подготовка(%)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18-23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22-28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24-30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32-42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26-34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30-38 </w:t>
            </w:r>
          </w:p>
        </w:tc>
      </w:tr>
      <w:tr w:rsidR="001151FF" w:rsidRPr="00B64638" w:rsidTr="00557C02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Теоретическая и психологическая подготовка (%)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3-4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2-3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4-5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3-4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2-3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2-3 </w:t>
            </w:r>
          </w:p>
        </w:tc>
      </w:tr>
      <w:tr w:rsidR="001151FF" w:rsidRPr="00B64638" w:rsidTr="00557C02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Восстановительные мероприятия (%)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1-2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1-2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4-5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5-6 </w:t>
            </w:r>
          </w:p>
        </w:tc>
      </w:tr>
      <w:tr w:rsidR="001151FF" w:rsidRPr="00B64638" w:rsidTr="00557C02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Инструкторская и судейская практика(%)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1-2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1-2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2-3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2-3 </w:t>
            </w:r>
          </w:p>
        </w:tc>
      </w:tr>
      <w:tr w:rsidR="001151FF" w:rsidRPr="00B64638" w:rsidTr="00557C02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соревнованиях (%)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3-4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4-5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4-5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5-6 </w:t>
            </w:r>
          </w:p>
        </w:tc>
      </w:tr>
    </w:tbl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Приложение № 3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hyperlink r:id="rId23" w:anchor="10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Федеральному стандарту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>подготовки по виду спорта бокс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показатели соревновательной деятельности по виду спорта бокс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601"/>
        <w:gridCol w:w="863"/>
        <w:gridCol w:w="867"/>
        <w:gridCol w:w="1125"/>
        <w:gridCol w:w="2430"/>
        <w:gridCol w:w="1596"/>
      </w:tblGrid>
      <w:tr w:rsidR="001151FF" w:rsidRPr="00B64638" w:rsidTr="00992D0D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Виды соревнований </w:t>
            </w:r>
          </w:p>
        </w:tc>
        <w:tc>
          <w:tcPr>
            <w:tcW w:w="0" w:type="auto"/>
            <w:gridSpan w:val="6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Этапы и годы спортивной подготовки </w:t>
            </w:r>
          </w:p>
        </w:tc>
      </w:tr>
      <w:tr w:rsidR="001151FF" w:rsidRPr="00B64638" w:rsidTr="00992D0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начальной подготовки </w:t>
            </w:r>
          </w:p>
        </w:tc>
        <w:tc>
          <w:tcPr>
            <w:tcW w:w="0" w:type="auto"/>
            <w:gridSpan w:val="2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Тренировочный этап (этап спортивной специализации) </w:t>
            </w:r>
          </w:p>
        </w:tc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высшего спортивного мастерства </w:t>
            </w:r>
          </w:p>
        </w:tc>
      </w:tr>
      <w:tr w:rsidR="001151FF" w:rsidRPr="00B64638" w:rsidTr="00992D0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года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года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двух лет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двух лет </w:t>
            </w: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1FF" w:rsidRPr="00B64638" w:rsidTr="00992D0D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Контрольные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1151FF" w:rsidRPr="00B64638" w:rsidTr="00992D0D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Отборочные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151FF" w:rsidRPr="00B64638" w:rsidTr="00992D0D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151FF" w:rsidRPr="00B64638" w:rsidTr="00992D0D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</w:tbl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Приложение № 4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hyperlink r:id="rId24" w:anchor="10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Федеральному стандарту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>подготовки по виду спорта бокс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Влияние физических качеств и телосложения на результативность по виду спорта бокс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7"/>
        <w:gridCol w:w="2347"/>
      </w:tblGrid>
      <w:tr w:rsidR="001151FF" w:rsidRPr="00B64638" w:rsidTr="00B453A3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Физические качества и телосложение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Уровень влияния </w:t>
            </w:r>
          </w:p>
        </w:tc>
      </w:tr>
      <w:tr w:rsidR="001151FF" w:rsidRPr="00B64638" w:rsidTr="00B453A3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Скоростные способности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1151FF" w:rsidRPr="00B64638" w:rsidTr="00B453A3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Мышечная сила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1151FF" w:rsidRPr="00B64638" w:rsidTr="00B453A3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151FF" w:rsidRPr="00B64638" w:rsidTr="00B453A3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1151FF" w:rsidRPr="00B64638" w:rsidTr="00B453A3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Гибкость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151FF" w:rsidRPr="00B64638" w:rsidTr="00B453A3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151FF" w:rsidRPr="00B64638" w:rsidTr="00B453A3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Телосложение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</w:tbl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Условные обозначения: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3 - значительное влияние;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2 - среднее влияние;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1 - незначительное влияние.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Приложение № 5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hyperlink r:id="rId25" w:anchor="10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Федеральному стандарту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>подготовки по виду спорта бокс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Нормативы</w:t>
      </w: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общей физической и специальной физической подготовки для зачисления в группы на этапе начальной подготовки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6135"/>
      </w:tblGrid>
      <w:tr w:rsidR="001151FF" w:rsidRPr="00B64638" w:rsidTr="007C432F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Развиваемое физическое качество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Контрольные упражнения (тесты) </w:t>
            </w:r>
          </w:p>
        </w:tc>
      </w:tr>
      <w:tr w:rsidR="001151FF" w:rsidRPr="00B64638" w:rsidTr="007C432F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Быстрота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на 30 м (не более 5,4 с) </w:t>
            </w:r>
          </w:p>
        </w:tc>
      </w:tr>
      <w:tr w:rsidR="001151FF" w:rsidRPr="00B64638" w:rsidTr="007C432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100 м (не более 16,0 с) </w:t>
            </w:r>
          </w:p>
        </w:tc>
      </w:tr>
      <w:tr w:rsidR="001151FF" w:rsidRPr="00B64638" w:rsidTr="007C432F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3000 м (не более 15 мин 00 с) </w:t>
            </w:r>
          </w:p>
        </w:tc>
      </w:tr>
      <w:tr w:rsidR="001151FF" w:rsidRPr="00B64638" w:rsidTr="007C432F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Сила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Подтягивание на перекладине (не менее 6 раз) </w:t>
            </w:r>
          </w:p>
        </w:tc>
      </w:tr>
      <w:tr w:rsidR="001151FF" w:rsidRPr="00B64638" w:rsidTr="007C432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Поднос ног к перекладине (не менее 6 раз) </w:t>
            </w:r>
          </w:p>
        </w:tc>
      </w:tr>
      <w:tr w:rsidR="001151FF" w:rsidRPr="00B64638" w:rsidTr="007C432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Жим штанги лежа (весом не менее веса собственного тела) кг </w:t>
            </w:r>
          </w:p>
        </w:tc>
      </w:tr>
      <w:tr w:rsidR="001151FF" w:rsidRPr="00B64638" w:rsidTr="007C432F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Силовая выносливость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Сгибание и разгибание рук в упоре лежа (не менее 35 раз) </w:t>
            </w:r>
          </w:p>
        </w:tc>
      </w:tr>
      <w:tr w:rsidR="001151FF" w:rsidRPr="00B64638" w:rsidTr="007C432F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Прыжок в длину с места (не менее 180 см) </w:t>
            </w:r>
          </w:p>
        </w:tc>
      </w:tr>
      <w:tr w:rsidR="001151FF" w:rsidRPr="00B64638" w:rsidTr="007C432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Толчок ядра 4 кг (сильнейшей рукой не менее 6 м, слабейшей рукой не менее 4 м) </w:t>
            </w:r>
          </w:p>
        </w:tc>
      </w:tr>
    </w:tbl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Приложение № 6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hyperlink r:id="rId26" w:anchor="10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Федеральному стандарту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>подготовки по виду спорта бокс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Нормативы</w:t>
      </w: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6162"/>
      </w:tblGrid>
      <w:tr w:rsidR="001151FF" w:rsidRPr="00B64638" w:rsidTr="006D273E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Развиваемое физическое качество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Контрольные упражнения (тесты)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Быстрота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на 30 м (не более 5,1 с)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100 м (не более 15,8 с)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3000 м (не более 14 мин 40 с)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Сила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Подтягивание на перекладине (не менее 8 раз)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Поднос ног к перекладине (не менее 8 раз)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Жим штанги лежа (весом не менее веса собственного тела) кг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Силовая выносливость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Сгибание и разгибание рук в упоре лежа (не менее 40 раз)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Прыжок в длину с места (не менее 188 см)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Толчок ядра 4 кг (сильнейшей рукой не менее 6,5 м, слабейшей рукой не менее 5 м) </w:t>
            </w:r>
          </w:p>
        </w:tc>
      </w:tr>
    </w:tbl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Приложение № 7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hyperlink r:id="rId27" w:anchor="10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Федеральному стандарту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>подготовки по виду спорта бокс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Нормативы</w:t>
      </w: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общей физической и специальной физической подготовки для зачисления в группы на этапе совершенствования спортивного мастерства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6135"/>
      </w:tblGrid>
      <w:tr w:rsidR="001151FF" w:rsidRPr="00B64638" w:rsidTr="006D273E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Развиваемое физическое качество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Контрольные упражнения (тесты)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Быстрота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на 30 м (не более 5,0 с)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100 м (не более 15,4 с)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3000 м (не более 13 мин 36 с)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Сила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Подтягивание на перекладине (не менее 9 раз)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Поднос ног к перекладине (не менее 9 раз)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Жим штанги лежа (весом не менее веса собственного тела) кг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Силовая выносливость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Сгибание и разгибание рук в упоре лежа (не менее 43 раз)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Прыжок в длину с места (не менее 190 см)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Толчок ядра 4 кг (сильнейшей рукой не менее 8 м, слабейшей рукой не менее 6 м)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Спортивный разряд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 в мастера спорта </w:t>
            </w:r>
          </w:p>
        </w:tc>
      </w:tr>
    </w:tbl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Приложение № 8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hyperlink r:id="rId28" w:anchor="10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Федеральному стандарту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>подготовки по виду спорта бокс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Нормативы</w:t>
      </w: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общей физической и специальной физической подготовки для зачисления в группы на этапе высшего спортивного мастерства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6167"/>
      </w:tblGrid>
      <w:tr w:rsidR="001151FF" w:rsidRPr="00B64638" w:rsidTr="006D273E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Развиваемое физическое качество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Контрольные (тесты) упражнения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Быстрота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на 30 м (не более 4,8 с)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100 м (не более 15,0 с)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Выносливость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Бег 3000 м (не более 13 мин 13 с)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Сила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Подтягивание на перекладине (не менее 12 раз)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Поднос ног к перекладине (не менее 12 раз)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Жим штанги лежа (весом не менее веса собственного тела) кг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Силовая выносливость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Сгибание и разгибание рук в упоре лежа (не менее 48 раз)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Прыжок в длину с места (не менее 200 см)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Толчок ядра 4 кг (сильнейшей рукой не менее 9 м, слабейшей рукой не менее 7 м)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Спортивное звание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Мастер спорта России, мастер спорта России международного класса </w:t>
            </w:r>
          </w:p>
        </w:tc>
      </w:tr>
    </w:tbl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Приложение № 9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hyperlink r:id="rId29" w:anchor="10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Федеральному стандарту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>подготовки по виду спорта бокс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Нормативы</w:t>
      </w: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максимального объема тренировочной нагрузки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618"/>
        <w:gridCol w:w="891"/>
        <w:gridCol w:w="912"/>
        <w:gridCol w:w="1186"/>
        <w:gridCol w:w="2513"/>
        <w:gridCol w:w="1667"/>
      </w:tblGrid>
      <w:tr w:rsidR="001151FF" w:rsidRPr="00B64638" w:rsidTr="006D273E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Этапный норматив </w:t>
            </w:r>
          </w:p>
        </w:tc>
        <w:tc>
          <w:tcPr>
            <w:tcW w:w="0" w:type="auto"/>
            <w:gridSpan w:val="6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Этапы и годы спортивной подготовки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начальной подготовки </w:t>
            </w:r>
          </w:p>
        </w:tc>
        <w:tc>
          <w:tcPr>
            <w:tcW w:w="0" w:type="auto"/>
            <w:gridSpan w:val="2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Тренировочный этап (этап спортивной специализации) </w:t>
            </w:r>
          </w:p>
        </w:tc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высшего спортивного мастерства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года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года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двух лет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Свыше двух лет </w:t>
            </w: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часов в неделю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28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32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тренировок в неделю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3-4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4-5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6-7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9-10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10-14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10-14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Общее количество часов в год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312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468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624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936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1456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1664 </w:t>
            </w:r>
          </w:p>
        </w:tc>
      </w:tr>
      <w:tr w:rsidR="001151FF" w:rsidRPr="00B64638" w:rsidTr="006D273E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Общее количество тренировок в год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208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260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364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520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728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728 </w:t>
            </w:r>
          </w:p>
        </w:tc>
      </w:tr>
    </w:tbl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Приложение № 10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hyperlink r:id="rId30" w:anchor="10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Федеральному стандарту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>подготовки по виду спорта бокс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тренировочных сборов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806"/>
        <w:gridCol w:w="1175"/>
        <w:gridCol w:w="1795"/>
        <w:gridCol w:w="1475"/>
        <w:gridCol w:w="1076"/>
        <w:gridCol w:w="1617"/>
      </w:tblGrid>
      <w:tr w:rsidR="001151FF" w:rsidRPr="00B64638" w:rsidTr="00CB5C8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Вид тренировочных сборов </w:t>
            </w:r>
          </w:p>
        </w:tc>
        <w:tc>
          <w:tcPr>
            <w:tcW w:w="0" w:type="auto"/>
            <w:gridSpan w:val="4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Предельная продолжительность сборов по этапам спортивной подготовки (количество дней) </w:t>
            </w:r>
          </w:p>
        </w:tc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Оптимальное число </w:t>
            </w: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участников сбора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высшего спортивного мастерства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Тренировочный этап (этап спортивной специализации)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начальной подготовки </w:t>
            </w: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gridSpan w:val="7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1. Тренировочные сборы по подготовке к соревнованиям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Тренировочные сборы по подготовке к международным соревнованиям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Определяется организацией, осуществляющей спортивную подготовку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Тренировочные сборы по подготовке к чемпионатам, кубкам, первенствам России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Тренировочные сборы по подготовке к другим всероссийским соревнованиям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Тренировочные сборы по подготовке к официальным соревнованиям субъекта Российской Федерации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gridSpan w:val="7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Специальные тренировочные сборы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2.1.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Тренировочные сборы по общей или </w:t>
            </w: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специальной физической подготовке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18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70% от состава </w:t>
            </w: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группы лиц, проходящих спортивную подготовку на определенном этапе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2.2.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Восстановительные тренировочные сборы </w:t>
            </w:r>
          </w:p>
        </w:tc>
        <w:tc>
          <w:tcPr>
            <w:tcW w:w="0" w:type="auto"/>
            <w:gridSpan w:val="3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14 дней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Участники соревнований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2.3.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Тренировочные сборы для комплексного медицинского обследования </w:t>
            </w:r>
          </w:p>
        </w:tc>
        <w:tc>
          <w:tcPr>
            <w:tcW w:w="0" w:type="auto"/>
            <w:gridSpan w:val="3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5 дней но не более 2 раз в год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планом комплексного медицинского обследования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2.4.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Тренировочные сборы в каникулярный период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gridSpan w:val="2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21 дня подряд и не более двух сборов в год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60% от состава группы лиц, проходящих спортивную подготовку на определенном этапе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2.5.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Просмотровые тренировочные сборы для кандидатов на зачисление в образовательные учреждения среднего профессионального образования, </w:t>
            </w: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осуществляющие деятельность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</w:p>
        </w:tc>
        <w:tc>
          <w:tcPr>
            <w:tcW w:w="0" w:type="auto"/>
            <w:gridSpan w:val="2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60 дней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правилами приема </w:t>
            </w:r>
          </w:p>
        </w:tc>
      </w:tr>
    </w:tbl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11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hyperlink r:id="rId31" w:anchor="10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Федеральному стандарту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>подготовки по виду спорта бокс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 и спортивный инвентарь, необходимые для прохождения спортивной подготовки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4595"/>
        <w:gridCol w:w="1982"/>
        <w:gridCol w:w="2107"/>
      </w:tblGrid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Количество изделий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gridSpan w:val="4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Оборудование, спортивный инвентарь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Груша боксерская набивная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Груша боксерская пневматическая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Мешок боксерский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Ринг боксерский (6 x6 м) на помосте (8 х 8 м)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комплект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gridSpan w:val="4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Дополнительное и вспомогательное оборудование и спортивный инвентарь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Гантели массивные (от 1,5 до 6 кг)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комплект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Лапы боксерские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Мячи набивные (медицинбол) от 1 до 5 кг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комплект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 гимнастический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Мяч баскетбольный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Мяч теннисные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Мяч футбольный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Насос универсальный (для накачивания спортивных мячей)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Платформа для подвески боксерских груш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Скамейка гимнастическая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Скакалка гимнастическая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Стенка гимнастическая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17.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Штанга тренировочная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комплект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Весы до 150 кг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19.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Гонг боксерский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Секундомер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Стенд информационный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Табло информационное световое электронное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комплект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Часы стрелочные информационные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24.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Стеллаж для хранения гантелей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Урна - плевательница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26.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Зеркало (0,6x2 м)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комплект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Гири 16 кг, 24 кг, 32 кг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комплект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</w:tbl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Приложение № 12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hyperlink r:id="rId32" w:anchor="1000" w:history="1">
        <w:r w:rsidRPr="00B6463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Федеральному стандарту</w:t>
        </w:r>
      </w:hyperlink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</w:t>
      </w: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br/>
        <w:t>подготовки по виду спорта бокс</w:t>
      </w:r>
    </w:p>
    <w:p w:rsidR="001151FF" w:rsidRPr="00B64638" w:rsidRDefault="001151FF" w:rsidP="00B6463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Обеспечение спортивной экипировкой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641"/>
        <w:gridCol w:w="2412"/>
        <w:gridCol w:w="2502"/>
      </w:tblGrid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Количество изделий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gridSpan w:val="4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Спортивная экипировка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Перчатки боксерские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24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Перчатки боксерские снарядные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Шлем боксерский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</w:t>
            </w:r>
          </w:p>
        </w:tc>
      </w:tr>
    </w:tbl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1076"/>
        <w:gridCol w:w="678"/>
        <w:gridCol w:w="982"/>
        <w:gridCol w:w="723"/>
        <w:gridCol w:w="857"/>
        <w:gridCol w:w="723"/>
        <w:gridCol w:w="857"/>
        <w:gridCol w:w="723"/>
        <w:gridCol w:w="857"/>
        <w:gridCol w:w="723"/>
        <w:gridCol w:w="872"/>
      </w:tblGrid>
      <w:tr w:rsidR="001151FF" w:rsidRPr="00B64638" w:rsidTr="00CB5C80">
        <w:trPr>
          <w:tblCellSpacing w:w="15" w:type="dxa"/>
        </w:trPr>
        <w:tc>
          <w:tcPr>
            <w:tcW w:w="0" w:type="auto"/>
            <w:gridSpan w:val="12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Спортивная экипировка, передаваемая в индивидуальное пользование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спортивной экипировки индивидуального пользования </w:t>
            </w:r>
          </w:p>
        </w:tc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vMerge w:val="restart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Расчетная единица </w:t>
            </w:r>
          </w:p>
        </w:tc>
        <w:tc>
          <w:tcPr>
            <w:tcW w:w="0" w:type="auto"/>
            <w:gridSpan w:val="8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Этапы спортивной подготовки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начальной подготовки </w:t>
            </w:r>
          </w:p>
        </w:tc>
        <w:tc>
          <w:tcPr>
            <w:tcW w:w="0" w:type="auto"/>
            <w:gridSpan w:val="2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тренировочный этап (этап спортивной специализации) </w:t>
            </w:r>
          </w:p>
        </w:tc>
        <w:tc>
          <w:tcPr>
            <w:tcW w:w="0" w:type="auto"/>
            <w:gridSpan w:val="2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0" w:type="auto"/>
            <w:gridSpan w:val="2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этап высшего спортивного мастерства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эксплуатации (лет)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эксплуатации (лет)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эксплуатации (лет)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эксплуатации (лет)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Боксерки (обувь </w:t>
            </w: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для бокса)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пара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занима</w:t>
            </w: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ющегося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Боксерская майка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Боксерские трусы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Носки утепленные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Футболка утепленная (толстовка)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Халат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Протектор-бандаж для паха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Перчатки боксерские снарядные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Перчатки боксерские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пара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Эластичные бинты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занима</w:t>
            </w: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ющегося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11.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Капа (зубной протектор)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1151FF" w:rsidRPr="00B64638" w:rsidTr="00CB5C80">
        <w:trPr>
          <w:tblCellSpacing w:w="15" w:type="dxa"/>
        </w:trPr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Шлем боксерский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штук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занимающегося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151FF" w:rsidRPr="00B64638" w:rsidRDefault="001151FF" w:rsidP="00B64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4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</w:tbl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review"/>
      <w:bookmarkEnd w:id="2"/>
      <w:r w:rsidRPr="00B64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Обзор документа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Утвержден Федеральный стандарт спортивной подготовки по боксу.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Программа подготовки должна содержать титульный лист, пояснительную записку, нормативную, методическую части, систему контроля и зачетные требования, перечень информобеспечения, план физкультурных и спортивных мероприятий.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В записке дается характеристика вида спорта, приводятся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Нормативная часть должна содержать длительность этапов подготовки, планируемые показатели соревновательной деятельности, режимы тренировочной работы, предельные тренировочные нагрузки, объем индивидуальной подготовки, структуру годичного цикла и др.</w:t>
      </w:r>
    </w:p>
    <w:p w:rsidR="001151FF" w:rsidRPr="00B64638" w:rsidRDefault="001151FF" w:rsidP="00B646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638">
        <w:rPr>
          <w:rFonts w:ascii="Times New Roman" w:eastAsia="Times New Roman" w:hAnsi="Times New Roman"/>
          <w:sz w:val="28"/>
          <w:szCs w:val="28"/>
          <w:lang w:eastAsia="ru-RU"/>
        </w:rPr>
        <w:t>В методической части в т. ч. прописываются рекомендуемые объемы тренировочных и соревновательных нагрузок, планирование спортивных результатов, планы применения восстановительных средств, антидопинговых мероприятий, инструкторской и судейской практики.</w:t>
      </w:r>
    </w:p>
    <w:p w:rsidR="003326BF" w:rsidRPr="00B64638" w:rsidRDefault="003326BF" w:rsidP="00B646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326BF" w:rsidRPr="00B64638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7F" w:rsidRDefault="002B767F" w:rsidP="002B767F">
      <w:pPr>
        <w:spacing w:after="0" w:line="240" w:lineRule="auto"/>
      </w:pPr>
      <w:r>
        <w:separator/>
      </w:r>
    </w:p>
  </w:endnote>
  <w:endnote w:type="continuationSeparator" w:id="0">
    <w:p w:rsidR="002B767F" w:rsidRDefault="002B767F" w:rsidP="002B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537769"/>
      <w:docPartObj>
        <w:docPartGallery w:val="Page Numbers (Bottom of Page)"/>
        <w:docPartUnique/>
      </w:docPartObj>
    </w:sdtPr>
    <w:sdtEndPr/>
    <w:sdtContent>
      <w:p w:rsidR="002B767F" w:rsidRDefault="002B767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A16">
          <w:rPr>
            <w:noProof/>
          </w:rPr>
          <w:t>19</w:t>
        </w:r>
        <w:r>
          <w:fldChar w:fldCharType="end"/>
        </w:r>
      </w:p>
    </w:sdtContent>
  </w:sdt>
  <w:p w:rsidR="002B767F" w:rsidRDefault="002B767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7F" w:rsidRDefault="002B767F" w:rsidP="002B767F">
      <w:pPr>
        <w:spacing w:after="0" w:line="240" w:lineRule="auto"/>
      </w:pPr>
      <w:r>
        <w:separator/>
      </w:r>
    </w:p>
  </w:footnote>
  <w:footnote w:type="continuationSeparator" w:id="0">
    <w:p w:rsidR="002B767F" w:rsidRDefault="002B767F" w:rsidP="002B7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95"/>
    <w:rsid w:val="001151FF"/>
    <w:rsid w:val="002B767F"/>
    <w:rsid w:val="003326BF"/>
    <w:rsid w:val="00557C02"/>
    <w:rsid w:val="00676A95"/>
    <w:rsid w:val="006C0647"/>
    <w:rsid w:val="006D273E"/>
    <w:rsid w:val="0075791A"/>
    <w:rsid w:val="007C432F"/>
    <w:rsid w:val="00992D0D"/>
    <w:rsid w:val="00B453A3"/>
    <w:rsid w:val="00B64638"/>
    <w:rsid w:val="00C522E3"/>
    <w:rsid w:val="00CB5C80"/>
    <w:rsid w:val="00E5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85C55-A1B5-4AD9-ADCE-EE33BF9E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E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15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5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22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C522E3"/>
    <w:rPr>
      <w:rFonts w:ascii="Times New Roman" w:eastAsia="Times New Roman" w:hAnsi="Times New Roman"/>
      <w:sz w:val="28"/>
      <w:lang w:val="x-none" w:eastAsia="ru-RU"/>
    </w:rPr>
  </w:style>
  <w:style w:type="paragraph" w:styleId="a5">
    <w:name w:val="No Spacing"/>
    <w:qFormat/>
    <w:rsid w:val="00C522E3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151FF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1FF"/>
    <w:rPr>
      <w:rFonts w:ascii="Times New Roman" w:eastAsia="Times New Roman" w:hAnsi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51FF"/>
  </w:style>
  <w:style w:type="paragraph" w:styleId="a6">
    <w:name w:val="Normal (Web)"/>
    <w:basedOn w:val="a"/>
    <w:uiPriority w:val="99"/>
    <w:semiHidden/>
    <w:unhideWhenUsed/>
    <w:rsid w:val="00115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151F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51FF"/>
    <w:rPr>
      <w:color w:val="800080"/>
      <w:u w:val="single"/>
    </w:rPr>
  </w:style>
  <w:style w:type="paragraph" w:customStyle="1" w:styleId="toleft">
    <w:name w:val="toleft"/>
    <w:basedOn w:val="a"/>
    <w:rsid w:val="00115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115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51FF"/>
    <w:rPr>
      <w:b/>
      <w:bCs/>
    </w:rPr>
  </w:style>
  <w:style w:type="paragraph" w:styleId="aa">
    <w:name w:val="header"/>
    <w:basedOn w:val="a"/>
    <w:link w:val="ab"/>
    <w:uiPriority w:val="99"/>
    <w:unhideWhenUsed/>
    <w:rsid w:val="002B7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767F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B7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76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292280/" TargetMode="External"/><Relationship Id="rId13" Type="http://schemas.openxmlformats.org/officeDocument/2006/relationships/hyperlink" Target="http://www.garant.ru/products/ipo/prime/doc/70292280/" TargetMode="External"/><Relationship Id="rId18" Type="http://schemas.openxmlformats.org/officeDocument/2006/relationships/hyperlink" Target="http://www.garant.ru/products/ipo/prime/doc/70292280/" TargetMode="External"/><Relationship Id="rId26" Type="http://schemas.openxmlformats.org/officeDocument/2006/relationships/hyperlink" Target="http://www.garant.ru/products/ipo/prime/doc/7029228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arant.ru/products/ipo/prime/doc/70292280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garant.ru/products/ipo/prime/doc/70292280/" TargetMode="External"/><Relationship Id="rId12" Type="http://schemas.openxmlformats.org/officeDocument/2006/relationships/hyperlink" Target="http://www.garant.ru/products/ipo/prime/doc/70292280/" TargetMode="External"/><Relationship Id="rId17" Type="http://schemas.openxmlformats.org/officeDocument/2006/relationships/hyperlink" Target="http://www.garant.ru/products/ipo/prime/doc/70292280/" TargetMode="External"/><Relationship Id="rId25" Type="http://schemas.openxmlformats.org/officeDocument/2006/relationships/hyperlink" Target="http://www.garant.ru/products/ipo/prime/doc/70292280/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garant.ru/products/ipo/prime/doc/70292280/" TargetMode="External"/><Relationship Id="rId20" Type="http://schemas.openxmlformats.org/officeDocument/2006/relationships/hyperlink" Target="http://www.garant.ru/products/ipo/prime/doc/70292280/" TargetMode="External"/><Relationship Id="rId29" Type="http://schemas.openxmlformats.org/officeDocument/2006/relationships/hyperlink" Target="http://www.garant.ru/products/ipo/prime/doc/7029228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292280/" TargetMode="External"/><Relationship Id="rId11" Type="http://schemas.openxmlformats.org/officeDocument/2006/relationships/hyperlink" Target="http://www.garant.ru/products/ipo/prime/doc/70292280/" TargetMode="External"/><Relationship Id="rId24" Type="http://schemas.openxmlformats.org/officeDocument/2006/relationships/hyperlink" Target="http://www.garant.ru/products/ipo/prime/doc/70292280/" TargetMode="External"/><Relationship Id="rId32" Type="http://schemas.openxmlformats.org/officeDocument/2006/relationships/hyperlink" Target="http://www.garant.ru/products/ipo/prime/doc/70292280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arant.ru/products/ipo/prime/doc/70292280/" TargetMode="External"/><Relationship Id="rId23" Type="http://schemas.openxmlformats.org/officeDocument/2006/relationships/hyperlink" Target="http://www.garant.ru/products/ipo/prime/doc/70292280/" TargetMode="External"/><Relationship Id="rId28" Type="http://schemas.openxmlformats.org/officeDocument/2006/relationships/hyperlink" Target="http://www.garant.ru/products/ipo/prime/doc/70292280/" TargetMode="External"/><Relationship Id="rId10" Type="http://schemas.openxmlformats.org/officeDocument/2006/relationships/hyperlink" Target="http://www.garant.ru/products/ipo/prime/doc/70292280/" TargetMode="External"/><Relationship Id="rId19" Type="http://schemas.openxmlformats.org/officeDocument/2006/relationships/hyperlink" Target="http://www.garant.ru/products/ipo/prime/doc/70292280/" TargetMode="External"/><Relationship Id="rId31" Type="http://schemas.openxmlformats.org/officeDocument/2006/relationships/hyperlink" Target="http://www.garant.ru/products/ipo/prime/doc/7029228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arant.ru/products/ipo/prime/doc/70292280/" TargetMode="External"/><Relationship Id="rId14" Type="http://schemas.openxmlformats.org/officeDocument/2006/relationships/hyperlink" Target="http://www.garant.ru/products/ipo/prime/doc/70292280/" TargetMode="External"/><Relationship Id="rId22" Type="http://schemas.openxmlformats.org/officeDocument/2006/relationships/hyperlink" Target="http://www.garant.ru/products/ipo/prime/doc/70292280/" TargetMode="External"/><Relationship Id="rId27" Type="http://schemas.openxmlformats.org/officeDocument/2006/relationships/hyperlink" Target="http://www.garant.ru/products/ipo/prime/doc/70292280/" TargetMode="External"/><Relationship Id="rId30" Type="http://schemas.openxmlformats.org/officeDocument/2006/relationships/hyperlink" Target="http://www.garant.ru/products/ipo/prime/doc/70292280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5000</Words>
  <Characters>28503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13</cp:revision>
  <dcterms:created xsi:type="dcterms:W3CDTF">2014-01-25T13:23:00Z</dcterms:created>
  <dcterms:modified xsi:type="dcterms:W3CDTF">2014-10-13T14:41:00Z</dcterms:modified>
</cp:coreProperties>
</file>